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F03BA5" w:rsidRPr="002F4247" w:rsidTr="00242759">
        <w:trPr>
          <w:trHeight w:val="2564"/>
        </w:trPr>
        <w:tc>
          <w:tcPr>
            <w:tcW w:w="5637" w:type="dxa"/>
          </w:tcPr>
          <w:p w:rsidR="00F03BA5" w:rsidRPr="002F4247" w:rsidRDefault="00F03BA5" w:rsidP="002427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5E3935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Темрюкский   район</w:t>
            </w:r>
          </w:p>
          <w:p w:rsidR="00F03BA5" w:rsidRPr="002F4247" w:rsidRDefault="00F03BA5" w:rsidP="00242759">
            <w:pPr>
              <w:pStyle w:val="1"/>
              <w:outlineLvl w:val="0"/>
              <w:rPr>
                <w:b w:val="0"/>
              </w:rPr>
            </w:pPr>
            <w:r w:rsidRPr="002F4247">
              <w:rPr>
                <w:b w:val="0"/>
                <w:sz w:val="28"/>
                <w:szCs w:val="28"/>
              </w:rPr>
              <w:t>от ____________№ ________</w:t>
            </w:r>
          </w:p>
          <w:p w:rsidR="00F03BA5" w:rsidRPr="002F4247" w:rsidRDefault="00F03BA5" w:rsidP="002427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3BA5" w:rsidRPr="00F03BA5" w:rsidRDefault="00ED5D17" w:rsidP="00F03BA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3BA5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ED5D17" w:rsidRPr="00F03BA5" w:rsidRDefault="00ED5D17" w:rsidP="00F03BA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3B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внештатных советниках </w:t>
      </w:r>
      <w:r w:rsidR="0075603A">
        <w:rPr>
          <w:rFonts w:ascii="Times New Roman" w:hAnsi="Times New Roman" w:cs="Times New Roman"/>
          <w:b/>
          <w:sz w:val="28"/>
          <w:szCs w:val="28"/>
          <w:lang w:eastAsia="ru-RU"/>
        </w:rPr>
        <w:t>главы муниципального образования Темрюкский район</w:t>
      </w:r>
    </w:p>
    <w:p w:rsidR="00ED5D17" w:rsidRPr="00F03BA5" w:rsidRDefault="00ED5D17" w:rsidP="00ED5D17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03BA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Общие положения</w:t>
      </w:r>
    </w:p>
    <w:p w:rsidR="0075603A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1.1. Положение о внештатных советниках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Положение) определяет порядок </w:t>
      </w:r>
      <w:proofErr w:type="gramStart"/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осуществления деятельности внештатных советников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  <w:proofErr w:type="gramEnd"/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 Темрюкский район</w:t>
      </w:r>
      <w:r w:rsidR="0075603A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(далее - внештатный советник), порядок наделения их полномочиями и прекращения указанных полномочий. 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1.2. Внештатный советник - специалист, привлеченный для оказания содействия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по определенным направлениям </w:t>
      </w:r>
      <w:proofErr w:type="gramStart"/>
      <w:r w:rsidRPr="00117AED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установленных настоящим Положением полномочий и поручений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5603A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1.3. Наделение полномочиями внештатного советника осуществляется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75603A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по мере необходимости. Количество внештатных советников определяе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03BA5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1.4. Должность внештатного советника не включается в штатное расписание администрации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. Внештатный советник не является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муниципальным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служащим,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лицом, занимающим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муниципальную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должность. Внештатный советник осуществляет свою деятельность на общественных началах (на безвозмездной основе). </w:t>
      </w:r>
    </w:p>
    <w:p w:rsidR="00ED5D17" w:rsidRPr="00F03BA5" w:rsidRDefault="00ED5D17" w:rsidP="00F03BA5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03BA5" w:rsidRPr="00F03BA5">
        <w:rPr>
          <w:rFonts w:ascii="Times New Roman" w:hAnsi="Times New Roman" w:cs="Times New Roman"/>
          <w:bCs/>
          <w:sz w:val="28"/>
          <w:szCs w:val="28"/>
          <w:lang w:eastAsia="ru-RU"/>
        </w:rPr>
        <w:t>2. Осуществление деятельности внештатного советника</w:t>
      </w:r>
    </w:p>
    <w:p w:rsidR="00117AED" w:rsidRDefault="00ED5D17" w:rsidP="00117AE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2.1. Направления деятельности вне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штатного советника определяются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17AED" w:rsidRPr="0075603A" w:rsidRDefault="00117AED" w:rsidP="0075603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t>2.2. В своей деятельности внештатный советник руководствуется </w:t>
      </w:r>
      <w:hyperlink r:id="rId7" w:history="1">
        <w:r w:rsidR="00ED5D17" w:rsidRPr="0075603A">
          <w:rPr>
            <w:rFonts w:ascii="Times New Roman" w:hAnsi="Times New Roman" w:cs="Times New Roman"/>
            <w:sz w:val="28"/>
            <w:szCs w:val="28"/>
            <w:lang w:eastAsia="ru-RU"/>
          </w:rPr>
          <w:t>Конституцией Российской Федерации</w:t>
        </w:r>
      </w:hyperlink>
      <w:r w:rsidR="00ED5D17" w:rsidRPr="00F03B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федеральными конституционными законами, федеральными законами, иными нормативными актами Российской Федерации, законами </w:t>
      </w:r>
      <w:r w:rsidR="0075603A"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</w:t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5603A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Уставом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постановлениями и </w:t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распоряжениями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настоящим Положением. </w:t>
      </w:r>
    </w:p>
    <w:p w:rsidR="00117AED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2.3. Внештатный советник реализует предоставленные ему полномочия ли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чно и на безвозмездной основе. </w:t>
      </w:r>
    </w:p>
    <w:p w:rsidR="00ED1623" w:rsidRDefault="00ED1623" w:rsidP="00117AED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D17" w:rsidRPr="00117AED" w:rsidRDefault="00ED5D17" w:rsidP="00117AED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3. Основные задачи и функции внештатного советника</w:t>
      </w:r>
    </w:p>
    <w:p w:rsidR="00117AED" w:rsidRDefault="00ED5D17" w:rsidP="00117AED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  <w:t>3.1. Основными задачами в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нештатного советника являются: </w:t>
      </w:r>
    </w:p>
    <w:p w:rsidR="00117AED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информирование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главы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по определен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ным направлениям деятельности; </w:t>
      </w:r>
    </w:p>
    <w:p w:rsidR="00ED1623" w:rsidRDefault="00ED5D17" w:rsidP="00ED162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 отдельных поручений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17AED" w:rsidRDefault="00ED5D17" w:rsidP="00ED162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3.2. Во исполнение возложенных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 внештатный советник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17AED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существляет следующие функции:  </w:t>
      </w:r>
    </w:p>
    <w:p w:rsidR="0025798E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поручениями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ED1623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готовит аналитические и информационные материалы, экспертные заключения, дает рекомендации по проектам управленческих решений в соотв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>етствующей сфере деятельности; </w:t>
      </w:r>
    </w:p>
    <w:p w:rsidR="004E5502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информирует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ED1623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о возможных позитивных и негативных последствиях принимаемых управленческих решений в соответс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твующей сфере деятельности; </w:t>
      </w:r>
    </w:p>
    <w:p w:rsidR="004E5502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изучает общественное мнение о деятельности органов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местного самоуправления Темрюкского района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и должностных лиц в соотв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етствующей сфере деятельности; </w:t>
      </w:r>
    </w:p>
    <w:p w:rsidR="004E5502" w:rsidRDefault="00ED5D17" w:rsidP="00117AE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представляет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ED1623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предложения по вопросам, относящимся к соотв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етствующей сфере деятельности; </w:t>
      </w:r>
    </w:p>
    <w:p w:rsidR="00ED1623" w:rsidRDefault="00ED5D17" w:rsidP="00ED162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участвует в установленном порядке в разработке проектов 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правовых актов в соот</w:t>
      </w:r>
      <w:r w:rsidR="00ED1623">
        <w:rPr>
          <w:rFonts w:ascii="Times New Roman" w:hAnsi="Times New Roman" w:cs="Times New Roman"/>
          <w:sz w:val="28"/>
          <w:szCs w:val="28"/>
          <w:lang w:eastAsia="ru-RU"/>
        </w:rPr>
        <w:t xml:space="preserve">ветствующей сфере деятельности. </w:t>
      </w:r>
    </w:p>
    <w:p w:rsidR="00ED1623" w:rsidRDefault="00ED1623" w:rsidP="00ED162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участвует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по поручению</w:t>
      </w:r>
      <w:r w:rsidRPr="003F7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главы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Темрюкский район  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работе советов,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>рабочих груп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комиссий,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межведомственных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координационных и совещательных орг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нов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>,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составе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делегаций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т.д.</w:t>
      </w:r>
      <w:r w:rsidRPr="00D2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вопросам, входящим в его компетенцию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1623" w:rsidRDefault="00ED1623" w:rsidP="00ED162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D17" w:rsidRPr="004E5502" w:rsidRDefault="00ED5D17" w:rsidP="00ED1623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E5502">
        <w:rPr>
          <w:rFonts w:ascii="Times New Roman" w:hAnsi="Times New Roman" w:cs="Times New Roman"/>
          <w:sz w:val="28"/>
          <w:szCs w:val="28"/>
          <w:lang w:eastAsia="ru-RU"/>
        </w:rPr>
        <w:t>4. Права и обязанности внештатного советника</w:t>
      </w:r>
    </w:p>
    <w:p w:rsidR="004E5502" w:rsidRDefault="00ED5D17" w:rsidP="00117AE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4.1. При исполнении своих полномочий в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нештатный советник имеет право: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запрашивать в установленном порядке материалы, заключения и информацию, необходимые для выполнения поручений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у заместителей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структурных подразделений администрации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органов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самоуправления муниципального образования Темрюкский район, администраций городского и сельских поселений Темрюкского района;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по поручению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AD356B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принимать участие в мероприятиях, которые организованы органами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местного самоуправления муниципального образования Темрюкский район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или проводятся с их участием;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пользоваться в установленном порядке информационными системами, находящимися в распоряжении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 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.2. Внештатный советник обязан: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своевременно и качественно в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ыполнять данные ему поручения;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соблюдать требования действующего законодательства и настоящего Положения при о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существлении своих полномочий;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не позднее 15 февраля года, следующего за отчетным, представлять </w:t>
      </w:r>
      <w:r w:rsidR="0025798E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25798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5798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25798E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отчет о своей деятельности, содержащий информацию о данных ему поручениях и результатах их выполнения, а также иные сведения по вопр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осу исполнения его полномочий. </w:t>
      </w:r>
      <w:proofErr w:type="gramEnd"/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4.3. Внеш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татный советник не вправе: </w:t>
      </w:r>
    </w:p>
    <w:p w:rsidR="004E5502" w:rsidRDefault="00AD356B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D5D17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спользовать свой статус и свои полномочия, а также информацию, ставшую ему известной в связи с исполнением его полномочий, в личных целях, а 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также в интересах третьих лиц;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разглашать или иным способом использовать конфиденциальную информацию, к которой он имел доступ в связи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с исполнением его полномочий;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совершать действия, порочащие статус внештатного советника либо наносящие ущерб репутации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главы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или органов </w:t>
      </w:r>
      <w:r w:rsidR="00AD356B">
        <w:rPr>
          <w:rFonts w:ascii="Times New Roman" w:hAnsi="Times New Roman" w:cs="Times New Roman"/>
          <w:sz w:val="28"/>
          <w:szCs w:val="28"/>
          <w:lang w:eastAsia="ru-RU"/>
        </w:rPr>
        <w:t>местного самоуправления 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получать вознаграждение от физических и юридических лиц в связи с исполнением пол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номочий внештатного советника.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4.4. В случае неисполнения либо ненадлежащего исполнения полномочий внештатного советника они подлежат прекращению по инициативе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E5502" w:rsidRDefault="004E5502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D17" w:rsidRPr="004E5502" w:rsidRDefault="00ED5D17" w:rsidP="004E5502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E5502">
        <w:rPr>
          <w:rFonts w:ascii="Times New Roman" w:hAnsi="Times New Roman" w:cs="Times New Roman"/>
          <w:sz w:val="28"/>
          <w:szCs w:val="28"/>
          <w:lang w:eastAsia="ru-RU"/>
        </w:rPr>
        <w:t>5. Порядок наделения полномочиями внештатного советника и их прекращения</w:t>
      </w:r>
    </w:p>
    <w:p w:rsidR="004E5502" w:rsidRDefault="00ED5D17" w:rsidP="00117AED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5.1. Наделение полномочиями внештатного советника осуществляется по решению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5.2. Наделение полномочиями внештатного советника осуществляется на срок полномочий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, если иной срок (не превышающий срока полномочий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) не указан в </w:t>
      </w:r>
      <w:r w:rsidR="0025798E">
        <w:rPr>
          <w:rFonts w:ascii="Times New Roman" w:hAnsi="Times New Roman" w:cs="Times New Roman"/>
          <w:sz w:val="28"/>
          <w:szCs w:val="28"/>
          <w:lang w:eastAsia="ru-RU"/>
        </w:rPr>
        <w:t>распоряжении</w:t>
      </w:r>
      <w:bookmarkStart w:id="0" w:name="_GoBack"/>
      <w:bookmarkEnd w:id="0"/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о наделении полномочиями 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внештатного советника.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5.3. Лицо, наделяемое полномочиями внештатного советника, представляет в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 xml:space="preserve">отдел муниципальной службы и кадровой работы администрации муниципального образования Темрюкский </w:t>
      </w:r>
      <w:proofErr w:type="spellStart"/>
      <w:r w:rsidR="00091E48">
        <w:rPr>
          <w:rFonts w:ascii="Times New Roman" w:hAnsi="Times New Roman" w:cs="Times New Roman"/>
          <w:sz w:val="28"/>
          <w:szCs w:val="28"/>
          <w:lang w:eastAsia="ru-RU"/>
        </w:rPr>
        <w:t>раон</w:t>
      </w:r>
      <w:proofErr w:type="spellEnd"/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личное заявление о наделении полномочиями вн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ештатного советника; </w:t>
      </w:r>
    </w:p>
    <w:p w:rsidR="004E5502" w:rsidRDefault="004E5502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анкету;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копию страниц паспорта гражданина Российской Федерации, содержащих информацию о персональных данных гражданина и отметку о его текущей ре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гистрации по месту жительства;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две фотогра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фии размером 3 x 4 сантиметра;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согласие на обработку своих персональных данных в соответствии с требованиями пункта 1 части 1 статьи 6 Федерального закона от 27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 xml:space="preserve"> июля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2016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года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№ 15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2-ФЗ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 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5.4. После представления документов, указанных в пункте 5.3 настоящего Положения,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отдел муниципальной службы и кадровой работы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готовит проект распоряжения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о наделении полномочиями внештатного советника и представляет его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главе</w:t>
      </w:r>
      <w:r w:rsidR="00091E48" w:rsidRP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 в установленном порядке.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5.5. Лицу, наделенному полномочиями внештатного советника,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отдел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службы и кадровой работы</w:t>
      </w:r>
      <w:r w:rsidR="00091E48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выдается удостоверение за подписью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091E48" w:rsidRP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, в котором указан ег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о статус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прекращения полномочий внештатного советника удостоверение подлежит возврату в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отдел муниципальной службы и кадровой работы</w:t>
      </w:r>
      <w:r w:rsidR="00091E48"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5.6. Прекращение полномочий внештатного советника осуще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ствляется в следующих случаях: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в связи с ис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течением срока его полномочий;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прекращением полномочий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</w:t>
      </w:r>
      <w:r w:rsidR="00091E48" w:rsidRP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замещением внештатным советником государственной или муниципальной должности либо в связи 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>с поступлением его на государст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вен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ную или муниципальную службу;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по инициативе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главы</w:t>
      </w:r>
      <w:r w:rsidR="00091E48" w:rsidRP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по ини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циативе внештатного советника; </w:t>
      </w:r>
    </w:p>
    <w:p w:rsidR="004E5502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>в связи со смертью внештатного советн</w:t>
      </w:r>
      <w:r w:rsidR="004E5502">
        <w:rPr>
          <w:rFonts w:ascii="Times New Roman" w:hAnsi="Times New Roman" w:cs="Times New Roman"/>
          <w:sz w:val="28"/>
          <w:szCs w:val="28"/>
          <w:lang w:eastAsia="ru-RU"/>
        </w:rPr>
        <w:t xml:space="preserve">ика. </w:t>
      </w:r>
    </w:p>
    <w:p w:rsidR="00ED5D17" w:rsidRDefault="00ED5D17" w:rsidP="004E55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7AED">
        <w:rPr>
          <w:rFonts w:ascii="Times New Roman" w:hAnsi="Times New Roman" w:cs="Times New Roman"/>
          <w:sz w:val="28"/>
          <w:szCs w:val="28"/>
          <w:lang w:eastAsia="ru-RU"/>
        </w:rPr>
        <w:t xml:space="preserve">5.7. Решение о наделении внештатного советника полномочиями, а также об их прекращении принимается в форме распоряжения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091E48" w:rsidRPr="00091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E4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Pr="00117A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91E48" w:rsidRPr="00117AED" w:rsidRDefault="00091E48" w:rsidP="00091E48">
      <w:pPr>
        <w:pStyle w:val="a4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А.Н.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E61189" w:rsidRDefault="00E61189"/>
    <w:sectPr w:rsidR="00E61189" w:rsidSect="004E5502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D56" w:rsidRDefault="00EE4D56" w:rsidP="004E5502">
      <w:pPr>
        <w:spacing w:after="0" w:line="240" w:lineRule="auto"/>
      </w:pPr>
      <w:r>
        <w:separator/>
      </w:r>
    </w:p>
  </w:endnote>
  <w:endnote w:type="continuationSeparator" w:id="0">
    <w:p w:rsidR="00EE4D56" w:rsidRDefault="00EE4D56" w:rsidP="004E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D56" w:rsidRDefault="00EE4D56" w:rsidP="004E5502">
      <w:pPr>
        <w:spacing w:after="0" w:line="240" w:lineRule="auto"/>
      </w:pPr>
      <w:r>
        <w:separator/>
      </w:r>
    </w:p>
  </w:footnote>
  <w:footnote w:type="continuationSeparator" w:id="0">
    <w:p w:rsidR="00EE4D56" w:rsidRDefault="00EE4D56" w:rsidP="004E5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965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5502" w:rsidRPr="004E5502" w:rsidRDefault="004E550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550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550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798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5502" w:rsidRDefault="004E55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17"/>
    <w:rsid w:val="00091E48"/>
    <w:rsid w:val="00117AED"/>
    <w:rsid w:val="00226409"/>
    <w:rsid w:val="0025798E"/>
    <w:rsid w:val="00314631"/>
    <w:rsid w:val="004C7562"/>
    <w:rsid w:val="004E5502"/>
    <w:rsid w:val="005E3935"/>
    <w:rsid w:val="007513E7"/>
    <w:rsid w:val="0075603A"/>
    <w:rsid w:val="00AD356B"/>
    <w:rsid w:val="00E61189"/>
    <w:rsid w:val="00ED1623"/>
    <w:rsid w:val="00ED5D17"/>
    <w:rsid w:val="00EE4D56"/>
    <w:rsid w:val="00F0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5</cp:revision>
  <cp:lastPrinted>2020-01-15T14:28:00Z</cp:lastPrinted>
  <dcterms:created xsi:type="dcterms:W3CDTF">2020-01-15T13:25:00Z</dcterms:created>
  <dcterms:modified xsi:type="dcterms:W3CDTF">2020-01-15T14:38:00Z</dcterms:modified>
</cp:coreProperties>
</file>